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0F2" w:rsidRDefault="0005526E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推荐人选事迹材料</w:t>
      </w:r>
    </w:p>
    <w:p w:rsidR="003260F2" w:rsidRDefault="0005526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right="300" w:firstLineChars="200" w:firstLine="480"/>
        <w:jc w:val="both"/>
        <w:rPr>
          <w:rFonts w:ascii="仿宋" w:eastAsia="仿宋" w:hAnsi="仿宋"/>
          <w:color w:val="222222"/>
          <w:shd w:val="clear" w:color="auto" w:fill="FFFFFF"/>
        </w:rPr>
      </w:pPr>
      <w:r>
        <w:rPr>
          <w:rFonts w:ascii="仿宋" w:eastAsia="仿宋" w:hAnsi="仿宋" w:hint="eastAsia"/>
          <w:color w:val="222222"/>
          <w:shd w:val="clear" w:color="auto" w:fill="FFFFFF"/>
        </w:rPr>
        <w:t>叶建涛，男，19</w:t>
      </w:r>
      <w:r>
        <w:rPr>
          <w:rFonts w:ascii="仿宋" w:eastAsia="仿宋" w:hAnsi="仿宋"/>
          <w:color w:val="222222"/>
          <w:shd w:val="clear" w:color="auto" w:fill="FFFFFF"/>
        </w:rPr>
        <w:t>78</w:t>
      </w:r>
      <w:r>
        <w:rPr>
          <w:rFonts w:ascii="仿宋" w:eastAsia="仿宋" w:hAnsi="仿宋" w:hint="eastAsia"/>
          <w:color w:val="222222"/>
          <w:shd w:val="clear" w:color="auto" w:fill="FFFFFF"/>
        </w:rPr>
        <w:t>年</w:t>
      </w:r>
      <w:r>
        <w:rPr>
          <w:rFonts w:ascii="仿宋" w:eastAsia="仿宋" w:hAnsi="仿宋"/>
          <w:color w:val="222222"/>
          <w:shd w:val="clear" w:color="auto" w:fill="FFFFFF"/>
        </w:rPr>
        <w:t>5</w:t>
      </w:r>
      <w:r>
        <w:rPr>
          <w:rFonts w:ascii="仿宋" w:eastAsia="仿宋" w:hAnsi="仿宋" w:hint="eastAsia"/>
          <w:color w:val="222222"/>
          <w:shd w:val="clear" w:color="auto" w:fill="FFFFFF"/>
        </w:rPr>
        <w:t>月生，中共党员，副教授，研究生导师。20</w:t>
      </w:r>
      <w:r>
        <w:rPr>
          <w:rFonts w:ascii="仿宋" w:eastAsia="仿宋" w:hAnsi="仿宋"/>
          <w:color w:val="222222"/>
          <w:shd w:val="clear" w:color="auto" w:fill="FFFFFF"/>
        </w:rPr>
        <w:t>05</w:t>
      </w:r>
      <w:r>
        <w:rPr>
          <w:rFonts w:ascii="仿宋" w:eastAsia="仿宋" w:hAnsi="仿宋" w:hint="eastAsia"/>
          <w:color w:val="222222"/>
          <w:shd w:val="clear" w:color="auto" w:fill="FFFFFF"/>
        </w:rPr>
        <w:t>年博士毕业后进入中山大学药学院工作。</w:t>
      </w:r>
      <w:r>
        <w:rPr>
          <w:rFonts w:ascii="仿宋" w:eastAsia="仿宋" w:hAnsi="仿宋"/>
          <w:color w:val="222222"/>
          <w:shd w:val="clear" w:color="auto" w:fill="FFFFFF"/>
        </w:rPr>
        <w:t>2019</w:t>
      </w:r>
      <w:r>
        <w:rPr>
          <w:rFonts w:ascii="仿宋" w:eastAsia="仿宋" w:hAnsi="仿宋" w:hint="eastAsia"/>
          <w:color w:val="222222"/>
          <w:shd w:val="clear" w:color="auto" w:fill="FFFFFF"/>
        </w:rPr>
        <w:t>年</w:t>
      </w:r>
      <w:r>
        <w:rPr>
          <w:rFonts w:ascii="仿宋" w:eastAsia="仿宋" w:hAnsi="仿宋"/>
          <w:color w:val="222222"/>
          <w:shd w:val="clear" w:color="auto" w:fill="FFFFFF"/>
        </w:rPr>
        <w:t>10起</w:t>
      </w:r>
      <w:r>
        <w:rPr>
          <w:rFonts w:ascii="仿宋" w:eastAsia="仿宋" w:hAnsi="仿宋" w:hint="eastAsia"/>
          <w:color w:val="222222"/>
          <w:shd w:val="clear" w:color="auto" w:fill="FFFFFF"/>
        </w:rPr>
        <w:t>担任</w:t>
      </w:r>
      <w:r>
        <w:rPr>
          <w:rFonts w:ascii="仿宋" w:eastAsia="仿宋" w:hAnsi="仿宋"/>
          <w:color w:val="222222"/>
          <w:shd w:val="clear" w:color="auto" w:fill="FFFFFF"/>
        </w:rPr>
        <w:t>青年教师专职辅导员</w:t>
      </w:r>
      <w:r>
        <w:rPr>
          <w:rFonts w:ascii="仿宋" w:eastAsia="仿宋" w:hAnsi="仿宋" w:hint="eastAsia"/>
          <w:color w:val="222222"/>
          <w:shd w:val="clear" w:color="auto" w:fill="FFFFFF"/>
        </w:rPr>
        <w:t>，兼任学院团委副书记、教工第二党支部书记。</w:t>
      </w:r>
    </w:p>
    <w:p w:rsidR="003260F2" w:rsidRDefault="0005526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right="300" w:firstLineChars="200" w:firstLine="480"/>
        <w:jc w:val="both"/>
        <w:rPr>
          <w:rFonts w:ascii="仿宋" w:eastAsia="仿宋" w:hAnsi="仿宋"/>
          <w:color w:val="222222"/>
          <w:shd w:val="clear" w:color="auto" w:fill="FFFFFF"/>
        </w:rPr>
      </w:pPr>
      <w:r>
        <w:rPr>
          <w:rFonts w:ascii="仿宋" w:eastAsia="仿宋" w:hAnsi="仿宋" w:hint="eastAsia"/>
          <w:color w:val="222222"/>
          <w:shd w:val="clear" w:color="auto" w:fill="FFFFFF"/>
        </w:rPr>
        <w:t>叶建涛同志在工作中兢兢业业，勤奋务实，以把每一位学生都培养成具备“德才兼备、领袖气质、家国情怀”的高素质人才为目标，通过思想育人、教书育人、管理育人、服务育人，一方面帮助学生树立起正确的世界观、人生观、价值观，另一方面注重学生综合素质和能力的培养与锻炼，始终秉持用热心服务学生、用关心打动学生、用真心凝聚学生的工作思路与作风，认真履行辅导员职责，取得了很好的工作实效。</w:t>
      </w:r>
    </w:p>
    <w:p w:rsidR="003260F2" w:rsidRDefault="0005526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right="300" w:firstLine="480"/>
        <w:jc w:val="both"/>
        <w:rPr>
          <w:rFonts w:ascii="仿宋" w:eastAsia="仿宋" w:hAnsi="仿宋"/>
          <w:b/>
          <w:bCs/>
          <w:color w:val="222222"/>
          <w:shd w:val="clear" w:color="auto" w:fill="FFFFFF"/>
        </w:rPr>
      </w:pPr>
      <w:r>
        <w:rPr>
          <w:rFonts w:ascii="仿宋" w:eastAsia="仿宋" w:hAnsi="仿宋" w:hint="eastAsia"/>
          <w:b/>
          <w:bCs/>
          <w:color w:val="222222"/>
          <w:shd w:val="clear" w:color="auto" w:fill="FFFFFF"/>
        </w:rPr>
        <w:t>一、以诚相待，做学生成长的贴心人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仿宋" w:eastAsia="仿宋" w:hAnsi="仿宋"/>
          <w:color w:val="222222"/>
          <w:shd w:val="clear" w:color="auto" w:fill="FFFFFF"/>
        </w:rPr>
      </w:pPr>
      <w:r>
        <w:rPr>
          <w:rFonts w:ascii="仿宋" w:eastAsia="仿宋" w:hAnsi="仿宋" w:hint="eastAsia"/>
          <w:color w:val="222222"/>
          <w:shd w:val="clear" w:color="auto" w:fill="FFFFFF"/>
        </w:rPr>
        <w:t>教育的真谛是真诚而无私的爱。作为一名辅导员，叶建涛同志在工作中倾注了所有的热情与爱心，爱学生、爱工作、爱事业。在工作中本着平等与尊重的原则面对每一位同学，真诚地对待每一位同学的每一份情感。以平等的身份和他们对话，参加他们的活动，特别是充分利用网络工具，做好学生的思想工作，抓好网络这块宣传阵地。在平等的交流中，学生们能充分体会到老师的尊重，而他也受到了同学们的信任和爱戴，和学生们成为了朋友，建立起了一种平等的、朋友间的师生关系。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仿宋" w:eastAsia="仿宋" w:hAnsi="仿宋"/>
          <w:color w:val="222222"/>
          <w:shd w:val="clear" w:color="auto" w:fill="FFFFFF"/>
        </w:rPr>
      </w:pPr>
      <w:r>
        <w:rPr>
          <w:rFonts w:ascii="仿宋" w:eastAsia="仿宋" w:hAnsi="仿宋" w:hint="eastAsia"/>
          <w:color w:val="222222"/>
          <w:shd w:val="clear" w:color="auto" w:fill="FFFFFF"/>
        </w:rPr>
        <w:t>在担任辅导员工作期间，他经常下寝室、下班级，了解学生的日常生活和学习情况，和同学们谈心，有针对性地帮助他们解决存在的问题，争取进步。对家庭经济困难的学生，尽力帮助他们解决经济困难，一边积极主动地帮助申请勤工助学，一边关心生活、鼓励上进，使学生能够在学校里</w:t>
      </w:r>
      <w:bookmarkStart w:id="0" w:name="_GoBack"/>
      <w:bookmarkEnd w:id="0"/>
      <w:r>
        <w:rPr>
          <w:rFonts w:ascii="仿宋" w:eastAsia="仿宋" w:hAnsi="仿宋" w:hint="eastAsia"/>
          <w:color w:val="222222"/>
          <w:shd w:val="clear" w:color="auto" w:fill="FFFFFF"/>
        </w:rPr>
        <w:t>安心学习。有同学生病了，总是不管有多晚，他都会及时地安排好送医院就医。有同学刚进入大学校园，不适应生活和学习的转变，他用自己的亲身感受和经历去和他们交流，同时也会发动班里的学生干部和学生党员去督促他们、关心他们、帮助他们。学生有缺点，他都是坐下来慢慢聊，鼓励同学们说出自己的想法，然后引导、说服。现在的大学生大多心理方面还不够成熟，他就经常和他们谈理想、谈人生，在畅谈过程中让他们体会和感受做人道理。无论在同事中间，还是在学生面前，叶建涛同志都</w:t>
      </w:r>
      <w:r>
        <w:rPr>
          <w:rFonts w:ascii="仿宋" w:eastAsia="仿宋" w:hAnsi="仿宋" w:hint="eastAsia"/>
          <w:color w:val="222222"/>
          <w:shd w:val="clear" w:color="auto" w:fill="FFFFFF"/>
        </w:rPr>
        <w:lastRenderedPageBreak/>
        <w:t>能够按照一个优秀辅导员的标准严格要求自己，以自己的实际行动影响学生，言传身教，使工作更具有说服力和感染力。</w:t>
      </w:r>
    </w:p>
    <w:p w:rsidR="003260F2" w:rsidRDefault="0005526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right="300" w:firstLine="480"/>
        <w:jc w:val="both"/>
        <w:rPr>
          <w:rFonts w:ascii="仿宋" w:eastAsia="仿宋" w:hAnsi="仿宋"/>
          <w:b/>
          <w:bCs/>
          <w:color w:val="222222"/>
          <w:shd w:val="clear" w:color="auto" w:fill="FFFFFF"/>
        </w:rPr>
      </w:pPr>
      <w:r>
        <w:rPr>
          <w:rFonts w:ascii="仿宋" w:eastAsia="仿宋" w:hAnsi="仿宋" w:hint="eastAsia"/>
          <w:b/>
          <w:bCs/>
          <w:color w:val="222222"/>
          <w:shd w:val="clear" w:color="auto" w:fill="FFFFFF"/>
        </w:rPr>
        <w:t>二、立德树人，做学生成才的引路人</w:t>
      </w:r>
    </w:p>
    <w:p w:rsidR="003260F2" w:rsidRDefault="00B33A6B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仿宋" w:eastAsia="仿宋" w:hAnsi="仿宋"/>
          <w:color w:val="222222"/>
          <w:shd w:val="clear" w:color="auto" w:fill="FFFFFF"/>
        </w:rPr>
      </w:pPr>
      <w:r>
        <w:rPr>
          <w:rFonts w:ascii="仿宋" w:eastAsia="仿宋" w:hAnsi="仿宋" w:hint="eastAsia"/>
          <w:color w:val="222222"/>
          <w:shd w:val="clear" w:color="auto" w:fill="FFFFFF"/>
        </w:rPr>
        <w:t>始</w:t>
      </w:r>
      <w:r w:rsidR="0005526E">
        <w:rPr>
          <w:rFonts w:ascii="仿宋" w:eastAsia="仿宋" w:hAnsi="仿宋" w:hint="eastAsia"/>
          <w:color w:val="222222"/>
          <w:shd w:val="clear" w:color="auto" w:fill="FFFFFF"/>
        </w:rPr>
        <w:t>终把“育人先育己”作为自己的</w:t>
      </w:r>
      <w:hyperlink r:id="rId7" w:tgtFrame="_blank" w:history="1">
        <w:r w:rsidR="0005526E">
          <w:rPr>
            <w:rFonts w:ascii="仿宋" w:eastAsia="仿宋" w:hAnsi="仿宋" w:hint="eastAsia"/>
            <w:color w:val="222222"/>
          </w:rPr>
          <w:t>座右铭</w:t>
        </w:r>
      </w:hyperlink>
      <w:r w:rsidR="0005526E">
        <w:rPr>
          <w:rFonts w:ascii="仿宋" w:eastAsia="仿宋" w:hAnsi="仿宋" w:hint="eastAsia"/>
          <w:color w:val="222222"/>
          <w:shd w:val="clear" w:color="auto" w:fill="FFFFFF"/>
        </w:rPr>
        <w:t>，自觉加强自己的思想政治学习，不断加强党性修养，同时高度重视学生思想素质建设，积极采取</w:t>
      </w:r>
      <w:hyperlink r:id="rId8" w:tgtFrame="_blank" w:history="1">
        <w:r w:rsidR="0005526E">
          <w:rPr>
            <w:rFonts w:ascii="仿宋" w:eastAsia="仿宋" w:hAnsi="仿宋" w:hint="eastAsia"/>
            <w:color w:val="222222"/>
          </w:rPr>
          <w:t>措施</w:t>
        </w:r>
      </w:hyperlink>
      <w:r w:rsidR="0005526E">
        <w:rPr>
          <w:rFonts w:ascii="仿宋" w:eastAsia="仿宋" w:hAnsi="仿宋" w:hint="eastAsia"/>
          <w:color w:val="222222"/>
          <w:shd w:val="clear" w:color="auto" w:fill="FFFFFF"/>
        </w:rPr>
        <w:t>提高学生综合素养。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仿宋" w:eastAsia="仿宋" w:hAnsi="仿宋"/>
          <w:color w:val="222222"/>
          <w:shd w:val="clear" w:color="auto" w:fill="FFFFFF"/>
        </w:rPr>
      </w:pPr>
      <w:r>
        <w:rPr>
          <w:rFonts w:ascii="仿宋" w:eastAsia="仿宋" w:hAnsi="仿宋" w:hint="eastAsia"/>
          <w:color w:val="222222"/>
          <w:shd w:val="clear" w:color="auto" w:fill="FFFFFF"/>
        </w:rPr>
        <w:t>（1）积极参与学院和教研室课程思政建设方案的制定，将思想引领、价值引领与专业教学相结合。出色完成所承担的各项教学任务，得到学生和学院同事的高度评价，主讲的课程连续多年评教结果居于全校前</w:t>
      </w:r>
      <w:r>
        <w:rPr>
          <w:rFonts w:ascii="仿宋" w:eastAsia="仿宋" w:hAnsi="仿宋"/>
          <w:color w:val="222222"/>
          <w:shd w:val="clear" w:color="auto" w:fill="FFFFFF"/>
        </w:rPr>
        <w:t>1%，所带班级学风端正、成绩优秀，曾连续3年获评中山大学优秀学生导师。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仿宋" w:eastAsia="仿宋" w:hAnsi="仿宋"/>
          <w:color w:val="222222"/>
          <w:shd w:val="clear" w:color="auto" w:fill="FFFFFF"/>
        </w:rPr>
      </w:pPr>
      <w:r>
        <w:rPr>
          <w:rFonts w:ascii="仿宋" w:eastAsia="仿宋" w:hAnsi="仿宋" w:hint="eastAsia"/>
          <w:color w:val="222222"/>
          <w:shd w:val="clear" w:color="auto" w:fill="FFFFFF"/>
        </w:rPr>
        <w:t>（2）</w:t>
      </w:r>
      <w:r>
        <w:rPr>
          <w:rFonts w:ascii="仿宋" w:eastAsia="仿宋" w:hAnsi="仿宋"/>
          <w:color w:val="222222"/>
          <w:shd w:val="clear" w:color="auto" w:fill="FFFFFF"/>
        </w:rPr>
        <w:t>注重培养学生的创新能力，组织专业知识培训与企业见习，指导学生申报和开展学校创新训练项目</w:t>
      </w:r>
      <w:r>
        <w:rPr>
          <w:rFonts w:ascii="仿宋" w:eastAsia="仿宋" w:hAnsi="仿宋" w:hint="eastAsia"/>
          <w:color w:val="222222"/>
          <w:shd w:val="clear" w:color="auto" w:fill="FFFFFF"/>
        </w:rPr>
        <w:t>。开展学业指导，邀请专家介绍医药行业发展和职业规划。充分调动同学们的积极性，发挥主观能动性，鼓励同学参与各项活动，参与社会实践，在实践活动中成长成才。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仿宋" w:eastAsia="仿宋" w:hAnsi="仿宋"/>
          <w:color w:val="222222"/>
          <w:shd w:val="clear" w:color="auto" w:fill="FFFFFF"/>
        </w:rPr>
      </w:pPr>
      <w:r>
        <w:rPr>
          <w:rFonts w:ascii="仿宋" w:eastAsia="仿宋" w:hAnsi="仿宋" w:hint="eastAsia"/>
          <w:color w:val="222222"/>
          <w:shd w:val="clear" w:color="auto" w:fill="FFFFFF"/>
        </w:rPr>
        <w:t>（3）</w:t>
      </w:r>
      <w:r>
        <w:rPr>
          <w:rFonts w:ascii="仿宋" w:eastAsia="仿宋" w:hAnsi="仿宋"/>
          <w:color w:val="222222"/>
          <w:shd w:val="clear" w:color="auto" w:fill="FFFFFF"/>
        </w:rPr>
        <w:t>注重培养学生的社会责任感和家国情怀，参与开展“药公益”等社会实践活动、指导学生编写《安全合理用药手册》。同时担任教工党支部书记和兼职团委副书记，为学生党员和入党积极分子</w:t>
      </w:r>
      <w:r>
        <w:rPr>
          <w:rFonts w:ascii="仿宋" w:eastAsia="仿宋" w:hAnsi="仿宋" w:hint="eastAsia"/>
          <w:color w:val="222222"/>
          <w:shd w:val="clear" w:color="auto" w:fill="FFFFFF"/>
        </w:rPr>
        <w:t>讲授党课，指导团委和学生会换届选举，推动党团班一体化建设，成效显著。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仿宋" w:eastAsia="仿宋" w:hAnsi="仿宋"/>
          <w:color w:val="222222"/>
          <w:shd w:val="clear" w:color="auto" w:fill="FFFFFF"/>
        </w:rPr>
      </w:pPr>
      <w:r>
        <w:rPr>
          <w:rFonts w:ascii="仿宋" w:eastAsia="仿宋" w:hAnsi="仿宋" w:hint="eastAsia"/>
          <w:color w:val="222222"/>
          <w:shd w:val="clear" w:color="auto" w:fill="FFFFFF"/>
        </w:rPr>
        <w:t>（</w:t>
      </w:r>
      <w:r>
        <w:rPr>
          <w:rFonts w:ascii="仿宋" w:eastAsia="仿宋" w:hAnsi="仿宋"/>
          <w:color w:val="222222"/>
          <w:shd w:val="clear" w:color="auto" w:fill="FFFFFF"/>
        </w:rPr>
        <w:t>4</w:t>
      </w:r>
      <w:r>
        <w:rPr>
          <w:rFonts w:ascii="仿宋" w:eastAsia="仿宋" w:hAnsi="仿宋" w:hint="eastAsia"/>
          <w:color w:val="222222"/>
          <w:shd w:val="clear" w:color="auto" w:fill="FFFFFF"/>
        </w:rPr>
        <w:t>）加强班级文化建设，通过迎新晚会、冬至包饺子等丰富多彩的学生活动，营造积极、健康、向上的班级文化氛围。</w:t>
      </w:r>
    </w:p>
    <w:p w:rsidR="003260F2" w:rsidRDefault="0005526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right="300" w:firstLine="480"/>
        <w:jc w:val="both"/>
        <w:rPr>
          <w:rFonts w:ascii="仿宋" w:eastAsia="仿宋" w:hAnsi="仿宋"/>
          <w:b/>
          <w:bCs/>
          <w:color w:val="222222"/>
          <w:shd w:val="clear" w:color="auto" w:fill="FFFFFF"/>
        </w:rPr>
      </w:pPr>
      <w:r>
        <w:rPr>
          <w:rFonts w:ascii="仿宋" w:eastAsia="仿宋" w:hAnsi="仿宋" w:hint="eastAsia"/>
          <w:b/>
          <w:bCs/>
          <w:color w:val="222222"/>
          <w:shd w:val="clear" w:color="auto" w:fill="FFFFFF"/>
        </w:rPr>
        <w:t>三、敢于担当，做抗击疫情的守护人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仿宋_GB2312"/>
        </w:rPr>
      </w:pPr>
      <w:r>
        <w:rPr>
          <w:rFonts w:eastAsia="仿宋_GB2312" w:hint="eastAsia"/>
        </w:rPr>
        <w:t>在新冠疫情发生后，扎实开展思想引领、学业指导、心理疏导等工作，充分发挥了辅导员的作用，体现了责任与担当。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仿宋_GB2312"/>
        </w:rPr>
      </w:pPr>
      <w:r>
        <w:rPr>
          <w:rFonts w:eastAsia="仿宋_GB2312" w:hint="eastAsia"/>
        </w:rPr>
        <w:t>（</w:t>
      </w:r>
      <w:r>
        <w:rPr>
          <w:rFonts w:eastAsia="仿宋_GB2312" w:hint="eastAsia"/>
        </w:rPr>
        <w:t>1</w:t>
      </w:r>
      <w:r>
        <w:rPr>
          <w:rFonts w:eastAsia="仿宋_GB2312" w:hint="eastAsia"/>
        </w:rPr>
        <w:t>）守初心，做好疫情防控的战斗员。逐一掌握学生健康状况，保持</w:t>
      </w:r>
      <w:r>
        <w:rPr>
          <w:rFonts w:eastAsia="仿宋_GB2312" w:hint="eastAsia"/>
        </w:rPr>
        <w:t>24</w:t>
      </w:r>
      <w:r>
        <w:rPr>
          <w:rFonts w:eastAsia="仿宋_GB2312" w:hint="eastAsia"/>
        </w:rPr>
        <w:t>小时“不掉线”，对疫情信息进行排查、统计、上报。利用微信、</w:t>
      </w:r>
      <w:r>
        <w:rPr>
          <w:rFonts w:eastAsia="仿宋_GB2312" w:hint="eastAsia"/>
        </w:rPr>
        <w:t>QQ</w:t>
      </w:r>
      <w:r>
        <w:rPr>
          <w:rFonts w:eastAsia="仿宋_GB2312" w:hint="eastAsia"/>
        </w:rPr>
        <w:t>传达学校和学院防疫部署，推送防疫安全知识。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仿宋_GB2312"/>
        </w:rPr>
      </w:pPr>
      <w:r>
        <w:rPr>
          <w:rFonts w:eastAsia="仿宋_GB2312" w:hint="eastAsia"/>
        </w:rPr>
        <w:t>（</w:t>
      </w:r>
      <w:r>
        <w:rPr>
          <w:rFonts w:eastAsia="仿宋_GB2312" w:hint="eastAsia"/>
        </w:rPr>
        <w:t>2</w:t>
      </w:r>
      <w:r>
        <w:rPr>
          <w:rFonts w:eastAsia="仿宋_GB2312" w:hint="eastAsia"/>
        </w:rPr>
        <w:t>）强信心，做好学生思想领航员。对网络谣言及时辟谣，转发抗疫英雄事迹，传递正能量。同时强化思想引领，通过讲授党课等方式，增强学生“四个自信”。指导学生编写的《安全合理用药手册》详细介绍了新冠病毒防护知识，</w:t>
      </w:r>
      <w:r>
        <w:rPr>
          <w:rFonts w:eastAsia="仿宋_GB2312" w:hint="eastAsia"/>
        </w:rPr>
        <w:lastRenderedPageBreak/>
        <w:t>已在全国</w:t>
      </w:r>
      <w:r>
        <w:rPr>
          <w:rFonts w:eastAsia="仿宋_GB2312" w:hint="eastAsia"/>
        </w:rPr>
        <w:t>30</w:t>
      </w:r>
      <w:r>
        <w:rPr>
          <w:rFonts w:eastAsia="仿宋_GB2312" w:hint="eastAsia"/>
        </w:rPr>
        <w:t>多个城市累计派发逾千份，充分体现了中大学子的家国情怀和责任担当。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仿宋_GB2312"/>
        </w:rPr>
      </w:pPr>
      <w:r>
        <w:rPr>
          <w:rFonts w:eastAsia="仿宋_GB2312" w:hint="eastAsia"/>
        </w:rPr>
        <w:t>（</w:t>
      </w:r>
      <w:r>
        <w:rPr>
          <w:rFonts w:eastAsia="仿宋_GB2312" w:hint="eastAsia"/>
        </w:rPr>
        <w:t>3</w:t>
      </w:r>
      <w:r>
        <w:rPr>
          <w:rFonts w:eastAsia="仿宋_GB2312" w:hint="eastAsia"/>
        </w:rPr>
        <w:t>）怀爱心，做好学生心理疏导员。加强对学生尤其疫情严重地区学生的交流关怀，帮助学生克服恐惧、焦虑、孤独等特殊心理状况，培养健康心态。为学生寄送留在宿舍的书籍、电脑等用品，解决实际困难。</w:t>
      </w: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仿宋_GB2312"/>
        </w:rPr>
      </w:pPr>
      <w:r>
        <w:rPr>
          <w:rFonts w:eastAsia="仿宋_GB2312" w:hint="eastAsia"/>
        </w:rPr>
        <w:t>（</w:t>
      </w:r>
      <w:r>
        <w:rPr>
          <w:rFonts w:eastAsia="仿宋_GB2312" w:hint="eastAsia"/>
        </w:rPr>
        <w:t>4</w:t>
      </w:r>
      <w:r>
        <w:rPr>
          <w:rFonts w:eastAsia="仿宋_GB2312" w:hint="eastAsia"/>
        </w:rPr>
        <w:t>）用细心，做好学生学业督促员。通过建立线上学习群、举办线上活动等方式提供线上学业辅导，指导学生充分利用网络化学习资源在线学习，确保停课不停学。特别是对于暂无法报到的留学生，帮助制定系统的学习规划，提供单独的网课辅导。通过上述措施，为防疫工作做出实际贡献。</w:t>
      </w:r>
    </w:p>
    <w:p w:rsidR="003260F2" w:rsidRDefault="003260F2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仿宋_GB2312"/>
        </w:rPr>
      </w:pPr>
    </w:p>
    <w:p w:rsidR="003260F2" w:rsidRDefault="0005526E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仿宋_GB2312"/>
        </w:rPr>
      </w:pPr>
      <w:r>
        <w:rPr>
          <w:rFonts w:eastAsia="仿宋_GB2312"/>
        </w:rPr>
        <w:t>作为一名党员，一名教育工作者，</w:t>
      </w:r>
      <w:r>
        <w:rPr>
          <w:rFonts w:eastAsia="仿宋_GB2312" w:hint="eastAsia"/>
        </w:rPr>
        <w:t>叶建涛同志</w:t>
      </w:r>
      <w:r>
        <w:rPr>
          <w:rFonts w:eastAsia="仿宋_GB2312"/>
        </w:rPr>
        <w:t>时刻牢记教书育人、服务学生的宗旨，努力成为新时代党和人民满意的好教师。辅导员是大学生人生的导师，辅导员必须具备良好师德，怀有对教育事业的满腔热情。也正是因为这样，</w:t>
      </w:r>
      <w:r>
        <w:rPr>
          <w:rFonts w:eastAsia="仿宋_GB2312" w:hint="eastAsia"/>
        </w:rPr>
        <w:t>叶建涛同志</w:t>
      </w:r>
      <w:r>
        <w:rPr>
          <w:rFonts w:eastAsia="仿宋_GB2312"/>
        </w:rPr>
        <w:t>不断加强理论学习，提高思想修养和理论水平</w:t>
      </w:r>
      <w:r>
        <w:rPr>
          <w:rFonts w:eastAsia="仿宋_GB2312" w:hint="eastAsia"/>
        </w:rPr>
        <w:t>，参加学校教师党支部书记素质能力大赛，并代表学校参加广东省决赛获二等奖；参加由校党委组织部“双带头人”教师党支部书记培训班；在全校党支部建设工作会议进行谈心谈话案例展示。在加强自身学习的同时，也</w:t>
      </w:r>
      <w:r>
        <w:rPr>
          <w:rFonts w:eastAsia="仿宋_GB2312"/>
        </w:rPr>
        <w:t>汲取别人优秀的做法和经验，运用到实际工作中，在工作中不断尝试，不断改进，不断总结提高</w:t>
      </w:r>
      <w:r>
        <w:rPr>
          <w:rFonts w:eastAsia="仿宋_GB2312" w:hint="eastAsia"/>
        </w:rPr>
        <w:t>。虽然工作中有苦有乐，有笑有泪，但他无怨无悔。因为他热爱党的教育事业，热爱他的学生。</w:t>
      </w:r>
    </w:p>
    <w:sectPr w:rsidR="00326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1A1" w:rsidRDefault="00E601A1" w:rsidP="00C706C9">
      <w:r>
        <w:separator/>
      </w:r>
    </w:p>
  </w:endnote>
  <w:endnote w:type="continuationSeparator" w:id="0">
    <w:p w:rsidR="00E601A1" w:rsidRDefault="00E601A1" w:rsidP="00C7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1A1" w:rsidRDefault="00E601A1" w:rsidP="00C706C9">
      <w:r>
        <w:separator/>
      </w:r>
    </w:p>
  </w:footnote>
  <w:footnote w:type="continuationSeparator" w:id="0">
    <w:p w:rsidR="00E601A1" w:rsidRDefault="00E601A1" w:rsidP="00C70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B63"/>
    <w:rsid w:val="0005526E"/>
    <w:rsid w:val="00130130"/>
    <w:rsid w:val="001C7613"/>
    <w:rsid w:val="002836B9"/>
    <w:rsid w:val="003260F2"/>
    <w:rsid w:val="00480445"/>
    <w:rsid w:val="004B066B"/>
    <w:rsid w:val="005527ED"/>
    <w:rsid w:val="00581E7A"/>
    <w:rsid w:val="005B1138"/>
    <w:rsid w:val="00616BCB"/>
    <w:rsid w:val="00860B51"/>
    <w:rsid w:val="00892DA9"/>
    <w:rsid w:val="00AC48DC"/>
    <w:rsid w:val="00AD69CC"/>
    <w:rsid w:val="00AF18E3"/>
    <w:rsid w:val="00B33A6B"/>
    <w:rsid w:val="00BB3F6E"/>
    <w:rsid w:val="00C33B81"/>
    <w:rsid w:val="00C706C9"/>
    <w:rsid w:val="00CE0F4C"/>
    <w:rsid w:val="00D42B63"/>
    <w:rsid w:val="00DB45EC"/>
    <w:rsid w:val="00E57802"/>
    <w:rsid w:val="00E601A1"/>
    <w:rsid w:val="00E744D6"/>
    <w:rsid w:val="00E90583"/>
    <w:rsid w:val="00E9290F"/>
    <w:rsid w:val="00EA3FD1"/>
    <w:rsid w:val="52F6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D1976"/>
  <w15:docId w15:val="{6C7308FD-775C-4A8F-BB8B-0825CD75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reader-word-layer">
    <w:name w:val="reader-word-layer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70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706C9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70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706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uexila.com/fanwen/cuosh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xuexila.com/geyan/renshenggeya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yejt</dc:creator>
  <cp:lastModifiedBy>YF</cp:lastModifiedBy>
  <cp:revision>17</cp:revision>
  <dcterms:created xsi:type="dcterms:W3CDTF">2021-06-18T06:52:00Z</dcterms:created>
  <dcterms:modified xsi:type="dcterms:W3CDTF">2021-06-27T02:06:00Z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7F1FA376EB76490C806BBB5785D2AA2F</vt:lpwstr>
  </property>
</Properties>
</file>